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1C" w:rsidRPr="000C135F" w:rsidRDefault="000C135F" w:rsidP="000C135F">
      <w:pPr>
        <w:jc w:val="center"/>
        <w:rPr>
          <w:rFonts w:ascii="黑体" w:eastAsia="黑体" w:hAnsi="黑体"/>
          <w:sz w:val="28"/>
          <w:szCs w:val="28"/>
        </w:rPr>
      </w:pPr>
      <w:r w:rsidRPr="000C135F">
        <w:rPr>
          <w:rFonts w:ascii="黑体" w:eastAsia="黑体" w:hAnsi="黑体" w:hint="eastAsia"/>
          <w:sz w:val="28"/>
          <w:szCs w:val="28"/>
        </w:rPr>
        <w:t xml:space="preserve">GTZ-843 转速频率控制仪 </w:t>
      </w:r>
      <w:r w:rsidR="00667E45">
        <w:rPr>
          <w:rFonts w:ascii="黑体" w:eastAsia="黑体" w:hAnsi="黑体" w:hint="eastAsia"/>
          <w:sz w:val="28"/>
          <w:szCs w:val="28"/>
        </w:rPr>
        <w:t>简易</w:t>
      </w:r>
      <w:r w:rsidRPr="000C135F">
        <w:rPr>
          <w:rFonts w:ascii="黑体" w:eastAsia="黑体" w:hAnsi="黑体" w:hint="eastAsia"/>
          <w:sz w:val="28"/>
          <w:szCs w:val="28"/>
        </w:rPr>
        <w:t>接线说明</w:t>
      </w:r>
    </w:p>
    <w:p w:rsidR="000C135F" w:rsidRDefault="000C135F" w:rsidP="000C135F"/>
    <w:p w:rsidR="00C44B3E" w:rsidRDefault="00C44B3E">
      <w:pPr>
        <w:rPr>
          <w:rFonts w:ascii="宋体" w:hAnsi="宋体" w:cs="宋体"/>
          <w:szCs w:val="21"/>
        </w:rPr>
      </w:pPr>
    </w:p>
    <w:p w:rsidR="00C44B3E" w:rsidRDefault="00667E45" w:rsidP="00C44B3E">
      <w:pPr>
        <w:jc w:val="center"/>
        <w:rPr>
          <w:rFonts w:ascii="宋体" w:hAnsi="宋体" w:cs="宋体"/>
          <w:szCs w:val="21"/>
        </w:rPr>
      </w:pPr>
      <w:r w:rsidRPr="002F11AA">
        <w:rPr>
          <w:rFonts w:ascii="宋体" w:hAnsi="宋体" w:cs="宋体" w:hint="eastAsia"/>
          <w:szCs w:val="21"/>
        </w:rPr>
        <w:object w:dxaOrig="7714" w:dyaOrig="3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203.25pt" o:ole="">
            <v:imagedata r:id="rId6" o:title=""/>
          </v:shape>
          <o:OLEObject Type="Embed" ProgID="Visio.Drawing.11" ShapeID="_x0000_i1025" DrawAspect="Content" ObjectID="_1680350469" r:id="rId7"/>
        </w:object>
      </w:r>
    </w:p>
    <w:p w:rsidR="00C44B3E" w:rsidRDefault="00C44B3E" w:rsidP="00C44B3E">
      <w:pPr>
        <w:rPr>
          <w:rFonts w:ascii="宋体" w:hAnsi="宋体" w:cs="宋体"/>
          <w:szCs w:val="21"/>
        </w:rPr>
      </w:pPr>
    </w:p>
    <w:p w:rsidR="00C44B3E" w:rsidRDefault="00C44B3E" w:rsidP="00C44B3E">
      <w:pPr>
        <w:rPr>
          <w:rFonts w:ascii="宋体" w:hAnsi="宋体" w:cs="宋体"/>
          <w:szCs w:val="21"/>
        </w:rPr>
      </w:pPr>
    </w:p>
    <w:p w:rsidR="00C44B3E" w:rsidRPr="00AE409D" w:rsidRDefault="00C44B3E" w:rsidP="00C44B3E">
      <w:pPr>
        <w:rPr>
          <w:rFonts w:ascii="宋体" w:hAnsi="宋体" w:cs="宋体"/>
          <w:b/>
          <w:sz w:val="24"/>
          <w:szCs w:val="24"/>
        </w:rPr>
      </w:pPr>
      <w:r w:rsidRPr="00AE409D">
        <w:rPr>
          <w:rFonts w:ascii="宋体" w:hAnsi="宋体" w:cs="宋体" w:hint="eastAsia"/>
          <w:b/>
          <w:sz w:val="24"/>
          <w:szCs w:val="24"/>
        </w:rPr>
        <w:t>一、仪表工作电源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从第13、14号接线端子接入 </w:t>
      </w:r>
      <w:r w:rsidRPr="000C135F">
        <w:rPr>
          <w:rFonts w:ascii="宋体" w:hAnsi="宋体" w:cs="宋体" w:hint="eastAsia"/>
          <w:szCs w:val="21"/>
        </w:rPr>
        <w:t xml:space="preserve">交流85~265V </w:t>
      </w:r>
      <w:r>
        <w:rPr>
          <w:rFonts w:ascii="宋体" w:hAnsi="宋体" w:cs="宋体" w:hint="eastAsia"/>
          <w:szCs w:val="21"/>
        </w:rPr>
        <w:t>或</w:t>
      </w:r>
      <w:r w:rsidRPr="000C135F">
        <w:rPr>
          <w:rFonts w:ascii="宋体" w:hAnsi="宋体" w:cs="宋体" w:hint="eastAsia"/>
          <w:szCs w:val="21"/>
        </w:rPr>
        <w:t xml:space="preserve"> 直流110~250V</w:t>
      </w:r>
      <w:r>
        <w:rPr>
          <w:rFonts w:ascii="宋体" w:hAnsi="宋体" w:cs="宋体" w:hint="eastAsia"/>
          <w:szCs w:val="21"/>
        </w:rPr>
        <w:t xml:space="preserve"> </w:t>
      </w:r>
    </w:p>
    <w:p w:rsidR="00C44B3E" w:rsidRDefault="00C44B3E" w:rsidP="00C44B3E">
      <w:pPr>
        <w:rPr>
          <w:rFonts w:ascii="宋体" w:hAnsi="宋体" w:cs="宋体"/>
          <w:szCs w:val="21"/>
        </w:rPr>
      </w:pPr>
    </w:p>
    <w:p w:rsidR="00C44B3E" w:rsidRPr="00AE409D" w:rsidRDefault="00C44B3E" w:rsidP="00C44B3E">
      <w:pPr>
        <w:rPr>
          <w:rFonts w:asciiTheme="minorEastAsia" w:hAnsiTheme="minorEastAsia" w:cs="宋体"/>
          <w:b/>
          <w:sz w:val="24"/>
          <w:szCs w:val="24"/>
        </w:rPr>
      </w:pPr>
      <w:r w:rsidRPr="00AE409D">
        <w:rPr>
          <w:rFonts w:asciiTheme="minorEastAsia" w:hAnsiTheme="minorEastAsia" w:cs="宋体" w:hint="eastAsia"/>
          <w:b/>
          <w:sz w:val="24"/>
          <w:szCs w:val="24"/>
        </w:rPr>
        <w:t>二、发电机残压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从第1、2号接线端子接入发电机机端电压 AC100V</w:t>
      </w:r>
    </w:p>
    <w:p w:rsidR="00C44B3E" w:rsidRDefault="00C44B3E" w:rsidP="00C44B3E">
      <w:pPr>
        <w:rPr>
          <w:rFonts w:ascii="宋体" w:hAnsi="宋体" w:cs="宋体"/>
          <w:szCs w:val="21"/>
        </w:rPr>
      </w:pPr>
    </w:p>
    <w:p w:rsidR="00C44B3E" w:rsidRDefault="00C44B3E" w:rsidP="00C44B3E">
      <w:pPr>
        <w:rPr>
          <w:rFonts w:ascii="宋体" w:hAnsi="宋体" w:cs="宋体"/>
          <w:szCs w:val="21"/>
        </w:rPr>
      </w:pPr>
      <w:r w:rsidRPr="00AE409D">
        <w:rPr>
          <w:rFonts w:ascii="宋体" w:hAnsi="宋体" w:cs="宋体" w:hint="eastAsia"/>
          <w:b/>
          <w:sz w:val="24"/>
          <w:szCs w:val="24"/>
        </w:rPr>
        <w:t>三、转速信号百分比输出接点：J1-J8继电器</w:t>
      </w:r>
    </w:p>
    <w:p w:rsidR="00C44B3E" w:rsidRDefault="00C44B3E" w:rsidP="00C44B3E">
      <w:pPr>
        <w:rPr>
          <w:rFonts w:ascii="宋体" w:hAnsi="宋体" w:cs="宋体"/>
          <w:szCs w:val="21"/>
        </w:rPr>
      </w:pP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5%   转速信号输出接点 J1 对应接线端子 A1、B1</w:t>
      </w:r>
      <w:r w:rsidR="00667E45">
        <w:rPr>
          <w:rFonts w:ascii="宋体" w:hAnsi="宋体" w:cs="宋体" w:hint="eastAsia"/>
          <w:szCs w:val="21"/>
        </w:rPr>
        <w:t xml:space="preserve"> 报警1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35%  转速信号输出接点 J2 对应接线端子 A2、B2</w:t>
      </w:r>
      <w:r w:rsidR="00667E45">
        <w:rPr>
          <w:rFonts w:ascii="宋体" w:hAnsi="宋体" w:cs="宋体" w:hint="eastAsia"/>
          <w:szCs w:val="21"/>
        </w:rPr>
        <w:t xml:space="preserve"> 报警2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50%  转速信号输出接点 J3 对应接线端子 A3、B3</w:t>
      </w:r>
      <w:r w:rsidR="00667E45">
        <w:rPr>
          <w:rFonts w:ascii="宋体" w:hAnsi="宋体" w:cs="宋体" w:hint="eastAsia"/>
          <w:szCs w:val="21"/>
        </w:rPr>
        <w:t xml:space="preserve"> 报警3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80%  转速信号输出接点 J4 对应接线端子 A4、B4</w:t>
      </w:r>
      <w:r w:rsidR="00667E45">
        <w:rPr>
          <w:rFonts w:ascii="宋体" w:hAnsi="宋体" w:cs="宋体" w:hint="eastAsia"/>
          <w:szCs w:val="21"/>
        </w:rPr>
        <w:t xml:space="preserve"> 报警4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95%  转速信号输出接点 J5 对应接线端子 A5、B5</w:t>
      </w:r>
      <w:r w:rsidR="00667E45">
        <w:rPr>
          <w:rFonts w:ascii="宋体" w:hAnsi="宋体" w:cs="宋体" w:hint="eastAsia"/>
          <w:szCs w:val="21"/>
        </w:rPr>
        <w:t xml:space="preserve"> 报警5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115% 转速信号输出接点 J6 对应接线端子 A6、B6</w:t>
      </w:r>
      <w:r w:rsidR="00667E45">
        <w:rPr>
          <w:rFonts w:ascii="宋体" w:hAnsi="宋体" w:cs="宋体" w:hint="eastAsia"/>
          <w:szCs w:val="21"/>
        </w:rPr>
        <w:t xml:space="preserve"> 报警6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140% 转速信号输出接点 J7 对应接线端子 A7、B7</w:t>
      </w:r>
      <w:r w:rsidR="00667E45">
        <w:rPr>
          <w:rFonts w:ascii="宋体" w:hAnsi="宋体" w:cs="宋体" w:hint="eastAsia"/>
          <w:szCs w:val="21"/>
        </w:rPr>
        <w:t xml:space="preserve"> 报警7</w:t>
      </w:r>
    </w:p>
    <w:p w:rsidR="00C44B3E" w:rsidRDefault="00C44B3E" w:rsidP="00C44B3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140% 转速信号输出接点 J8 对应接线端子 A8、B8</w:t>
      </w:r>
      <w:r w:rsidR="00667E45">
        <w:rPr>
          <w:rFonts w:ascii="宋体" w:hAnsi="宋体" w:cs="宋体" w:hint="eastAsia"/>
          <w:szCs w:val="21"/>
        </w:rPr>
        <w:t xml:space="preserve"> 报警8</w:t>
      </w:r>
    </w:p>
    <w:p w:rsidR="00C44B3E" w:rsidRDefault="00C44B3E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hint="eastAsia"/>
        </w:rPr>
      </w:pPr>
    </w:p>
    <w:p w:rsidR="00AE3352" w:rsidRPr="00AE3352" w:rsidRDefault="00AE3352" w:rsidP="00AE3352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AE3352">
        <w:rPr>
          <w:rFonts w:asciiTheme="minorEastAsia" w:hAnsiTheme="minorEastAsia"/>
          <w:b/>
          <w:sz w:val="28"/>
          <w:szCs w:val="28"/>
        </w:rPr>
        <w:lastRenderedPageBreak/>
        <w:t>Wiring description of GTZ-843 speed and frequency controller</w:t>
      </w:r>
    </w:p>
    <w:p w:rsidR="00AE3352" w:rsidRDefault="00AE3352" w:rsidP="00C44B3E">
      <w:pPr>
        <w:rPr>
          <w:rFonts w:hint="eastAsia"/>
        </w:rPr>
      </w:pPr>
    </w:p>
    <w:p w:rsidR="00AE3352" w:rsidRDefault="00AE3352" w:rsidP="00C44B3E">
      <w:pPr>
        <w:rPr>
          <w:rFonts w:ascii="宋体" w:hAnsi="宋体" w:cs="宋体" w:hint="eastAsia"/>
          <w:szCs w:val="21"/>
        </w:rPr>
      </w:pPr>
      <w:r w:rsidRPr="002F11AA">
        <w:rPr>
          <w:rFonts w:ascii="宋体" w:hAnsi="宋体" w:cs="宋体" w:hint="eastAsia"/>
          <w:szCs w:val="21"/>
        </w:rPr>
        <w:object w:dxaOrig="7714" w:dyaOrig="3249">
          <v:shape id="_x0000_i1026" type="#_x0000_t75" style="width:483.75pt;height:203.25pt" o:ole="">
            <v:imagedata r:id="rId8" o:title=""/>
          </v:shape>
          <o:OLEObject Type="Embed" ProgID="Visio.Drawing.11" ShapeID="_x0000_i1026" DrawAspect="Content" ObjectID="_1680350470" r:id="rId9"/>
        </w:object>
      </w:r>
    </w:p>
    <w:p w:rsidR="00AE3352" w:rsidRDefault="00AE3352" w:rsidP="00C44B3E">
      <w:pPr>
        <w:rPr>
          <w:rFonts w:ascii="宋体" w:hAnsi="宋体" w:cs="宋体" w:hint="eastAsia"/>
          <w:szCs w:val="21"/>
        </w:rPr>
      </w:pPr>
    </w:p>
    <w:p w:rsidR="00AE3352" w:rsidRPr="00AE409D" w:rsidRDefault="00AE3352" w:rsidP="00AE3352">
      <w:pPr>
        <w:rPr>
          <w:rFonts w:ascii="宋体" w:hAnsi="宋体" w:cs="宋体"/>
          <w:b/>
          <w:sz w:val="24"/>
          <w:szCs w:val="24"/>
        </w:rPr>
      </w:pPr>
      <w:r w:rsidRPr="00AE409D">
        <w:rPr>
          <w:rFonts w:ascii="宋体" w:hAnsi="宋体" w:cs="宋体" w:hint="eastAsia"/>
          <w:b/>
          <w:sz w:val="24"/>
          <w:szCs w:val="24"/>
        </w:rPr>
        <w:t>一、</w:t>
      </w:r>
      <w:r w:rsidRPr="00AE3352">
        <w:rPr>
          <w:rFonts w:ascii="宋体" w:hAnsi="宋体" w:cs="宋体"/>
          <w:b/>
          <w:sz w:val="24"/>
          <w:szCs w:val="24"/>
        </w:rPr>
        <w:t>Instrument working power supply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Pin13、Pin14 input </w:t>
      </w:r>
      <w:r w:rsidRPr="00AE3352">
        <w:rPr>
          <w:rFonts w:ascii="宋体" w:hAnsi="宋体" w:cs="宋体"/>
          <w:szCs w:val="21"/>
        </w:rPr>
        <w:t>AC 85-265V or DC 110-250V</w:t>
      </w:r>
    </w:p>
    <w:p w:rsidR="00AE3352" w:rsidRDefault="00AE3352" w:rsidP="00AE3352">
      <w:pPr>
        <w:rPr>
          <w:rFonts w:ascii="宋体" w:hAnsi="宋体" w:cs="宋体"/>
          <w:szCs w:val="21"/>
        </w:rPr>
      </w:pPr>
    </w:p>
    <w:p w:rsidR="00AE3352" w:rsidRPr="00AE409D" w:rsidRDefault="00AE3352" w:rsidP="00AE3352">
      <w:pPr>
        <w:rPr>
          <w:rFonts w:asciiTheme="minorEastAsia" w:hAnsiTheme="minorEastAsia" w:cs="宋体"/>
          <w:b/>
          <w:sz w:val="24"/>
          <w:szCs w:val="24"/>
        </w:rPr>
      </w:pPr>
      <w:r w:rsidRPr="00AE409D">
        <w:rPr>
          <w:rFonts w:asciiTheme="minorEastAsia" w:hAnsiTheme="minorEastAsia" w:cs="宋体" w:hint="eastAsia"/>
          <w:b/>
          <w:sz w:val="24"/>
          <w:szCs w:val="24"/>
        </w:rPr>
        <w:t>二、</w:t>
      </w:r>
      <w:r w:rsidRPr="00AE3352">
        <w:rPr>
          <w:rFonts w:asciiTheme="minorEastAsia" w:hAnsiTheme="minorEastAsia" w:cs="宋体"/>
          <w:b/>
          <w:sz w:val="24"/>
          <w:szCs w:val="24"/>
        </w:rPr>
        <w:t>Generator voltage signal input</w:t>
      </w:r>
      <w:r>
        <w:rPr>
          <w:rFonts w:asciiTheme="minorEastAsia" w:hAnsiTheme="minorEastAsia" w:cs="宋体" w:hint="eastAsia"/>
          <w:b/>
          <w:sz w:val="24"/>
          <w:szCs w:val="24"/>
        </w:rPr>
        <w:t xml:space="preserve"> (</w:t>
      </w:r>
      <w:r w:rsidRPr="00AE3352">
        <w:rPr>
          <w:rFonts w:asciiTheme="minorEastAsia" w:hAnsiTheme="minorEastAsia" w:cs="宋体"/>
          <w:b/>
          <w:sz w:val="24"/>
          <w:szCs w:val="24"/>
        </w:rPr>
        <w:t xml:space="preserve">Generator </w:t>
      </w:r>
      <w:r>
        <w:rPr>
          <w:rFonts w:asciiTheme="minorEastAsia" w:hAnsiTheme="minorEastAsia" w:cs="宋体" w:hint="eastAsia"/>
          <w:b/>
          <w:sz w:val="24"/>
          <w:szCs w:val="24"/>
        </w:rPr>
        <w:t xml:space="preserve">PT </w:t>
      </w:r>
      <w:r w:rsidRPr="00AE3352">
        <w:rPr>
          <w:rFonts w:asciiTheme="minorEastAsia" w:hAnsiTheme="minorEastAsia" w:cs="宋体"/>
          <w:b/>
          <w:sz w:val="24"/>
          <w:szCs w:val="24"/>
        </w:rPr>
        <w:t>Voltage transformer</w:t>
      </w:r>
      <w:r>
        <w:rPr>
          <w:rFonts w:asciiTheme="minorEastAsia" w:hAnsiTheme="minorEastAsia" w:cs="宋体" w:hint="eastAsia"/>
          <w:b/>
          <w:sz w:val="24"/>
          <w:szCs w:val="24"/>
        </w:rPr>
        <w:t>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Pin1、Pin2 input</w:t>
      </w:r>
      <w:r w:rsidRPr="00AE3352">
        <w:t xml:space="preserve"> </w:t>
      </w:r>
      <w:r>
        <w:rPr>
          <w:rFonts w:hint="eastAsia"/>
        </w:rPr>
        <w:t xml:space="preserve"> </w:t>
      </w:r>
      <w:r w:rsidRPr="00AE3352">
        <w:rPr>
          <w:rFonts w:ascii="宋体" w:hAnsi="宋体" w:cs="宋体"/>
          <w:szCs w:val="21"/>
        </w:rPr>
        <w:t>Generator PT Voltage</w:t>
      </w:r>
      <w:r>
        <w:rPr>
          <w:rFonts w:ascii="宋体" w:hAnsi="宋体" w:cs="宋体" w:hint="eastAsia"/>
          <w:szCs w:val="21"/>
        </w:rPr>
        <w:t xml:space="preserve"> AC100V</w:t>
      </w:r>
    </w:p>
    <w:p w:rsidR="00AE3352" w:rsidRDefault="00AE3352" w:rsidP="00AE3352">
      <w:pPr>
        <w:rPr>
          <w:rFonts w:ascii="宋体" w:hAnsi="宋体" w:cs="宋体"/>
          <w:szCs w:val="21"/>
        </w:rPr>
      </w:pPr>
    </w:p>
    <w:p w:rsidR="00AE3352" w:rsidRDefault="00AE3352" w:rsidP="00AE3352">
      <w:pPr>
        <w:rPr>
          <w:rFonts w:ascii="宋体" w:hAnsi="宋体" w:cs="宋体"/>
          <w:szCs w:val="21"/>
        </w:rPr>
      </w:pPr>
      <w:r w:rsidRPr="00AE409D">
        <w:rPr>
          <w:rFonts w:ascii="宋体" w:hAnsi="宋体" w:cs="宋体" w:hint="eastAsia"/>
          <w:b/>
          <w:sz w:val="24"/>
          <w:szCs w:val="24"/>
        </w:rPr>
        <w:t>三、</w:t>
      </w:r>
      <w:r w:rsidRPr="00AE3352">
        <w:rPr>
          <w:rFonts w:ascii="宋体" w:hAnsi="宋体" w:cs="宋体"/>
          <w:b/>
          <w:sz w:val="24"/>
          <w:szCs w:val="24"/>
        </w:rPr>
        <w:t>Speed signal percentage output</w:t>
      </w:r>
      <w:r w:rsidRPr="00AE409D">
        <w:rPr>
          <w:rFonts w:ascii="宋体" w:hAnsi="宋体" w:cs="宋体" w:hint="eastAsia"/>
          <w:b/>
          <w:sz w:val="24"/>
          <w:szCs w:val="24"/>
        </w:rPr>
        <w:t>：J1-</w:t>
      </w:r>
      <w:proofErr w:type="gramStart"/>
      <w:r w:rsidRPr="00AE409D">
        <w:rPr>
          <w:rFonts w:ascii="宋体" w:hAnsi="宋体" w:cs="宋体" w:hint="eastAsia"/>
          <w:b/>
          <w:sz w:val="24"/>
          <w:szCs w:val="24"/>
        </w:rPr>
        <w:t>J8</w:t>
      </w:r>
      <w:r w:rsidRPr="00AE3352">
        <w:t xml:space="preserve"> </w:t>
      </w:r>
      <w:r>
        <w:rPr>
          <w:rFonts w:hint="eastAsia"/>
        </w:rPr>
        <w:t xml:space="preserve"> </w:t>
      </w:r>
      <w:r w:rsidRPr="00AE3352">
        <w:rPr>
          <w:rFonts w:ascii="宋体" w:hAnsi="宋体" w:cs="宋体"/>
          <w:b/>
          <w:sz w:val="24"/>
          <w:szCs w:val="24"/>
        </w:rPr>
        <w:t>relay</w:t>
      </w:r>
      <w:proofErr w:type="gramEnd"/>
    </w:p>
    <w:p w:rsidR="00AE3352" w:rsidRDefault="00AE3352" w:rsidP="00AE3352">
      <w:pPr>
        <w:rPr>
          <w:rFonts w:ascii="宋体" w:hAnsi="宋体" w:cs="宋体"/>
          <w:szCs w:val="21"/>
        </w:rPr>
      </w:pP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5%  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J1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A1、B1 (ALM 1)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35% 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J2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A2、B2 </w:t>
      </w:r>
      <w:r w:rsidR="004E2019">
        <w:rPr>
          <w:rFonts w:ascii="宋体" w:hAnsi="宋体" w:cs="宋体" w:hint="eastAsia"/>
          <w:szCs w:val="21"/>
        </w:rPr>
        <w:t xml:space="preserve">(ALM </w:t>
      </w:r>
      <w:r>
        <w:rPr>
          <w:rFonts w:ascii="宋体" w:hAnsi="宋体" w:cs="宋体" w:hint="eastAsia"/>
          <w:szCs w:val="21"/>
        </w:rPr>
        <w:t>2</w:t>
      </w:r>
      <w:r w:rsidR="004E2019">
        <w:rPr>
          <w:rFonts w:ascii="宋体" w:hAnsi="宋体" w:cs="宋体" w:hint="eastAsia"/>
          <w:szCs w:val="21"/>
        </w:rPr>
        <w:t>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50% 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J3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A3、B3 </w:t>
      </w:r>
      <w:r w:rsidR="004E2019">
        <w:rPr>
          <w:rFonts w:ascii="宋体" w:hAnsi="宋体" w:cs="宋体" w:hint="eastAsia"/>
          <w:szCs w:val="21"/>
        </w:rPr>
        <w:t xml:space="preserve">(ALM </w:t>
      </w:r>
      <w:r>
        <w:rPr>
          <w:rFonts w:ascii="宋体" w:hAnsi="宋体" w:cs="宋体" w:hint="eastAsia"/>
          <w:szCs w:val="21"/>
        </w:rPr>
        <w:t>3</w:t>
      </w:r>
      <w:r w:rsidR="004E2019">
        <w:rPr>
          <w:rFonts w:ascii="宋体" w:hAnsi="宋体" w:cs="宋体" w:hint="eastAsia"/>
          <w:szCs w:val="21"/>
        </w:rPr>
        <w:t>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80% 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J4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A4、B4 </w:t>
      </w:r>
      <w:r w:rsidR="004E2019">
        <w:rPr>
          <w:rFonts w:ascii="宋体" w:hAnsi="宋体" w:cs="宋体" w:hint="eastAsia"/>
          <w:szCs w:val="21"/>
        </w:rPr>
        <w:t xml:space="preserve">(ALM </w:t>
      </w:r>
      <w:r>
        <w:rPr>
          <w:rFonts w:ascii="宋体" w:hAnsi="宋体" w:cs="宋体" w:hint="eastAsia"/>
          <w:szCs w:val="21"/>
        </w:rPr>
        <w:t>4</w:t>
      </w:r>
      <w:r w:rsidR="004E2019">
        <w:rPr>
          <w:rFonts w:ascii="宋体" w:hAnsi="宋体" w:cs="宋体" w:hint="eastAsia"/>
          <w:szCs w:val="21"/>
        </w:rPr>
        <w:t>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95% 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J5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A5、B5 </w:t>
      </w:r>
      <w:r w:rsidR="004E2019">
        <w:rPr>
          <w:rFonts w:ascii="宋体" w:hAnsi="宋体" w:cs="宋体" w:hint="eastAsia"/>
          <w:szCs w:val="21"/>
        </w:rPr>
        <w:t xml:space="preserve">(ALM </w:t>
      </w:r>
      <w:r>
        <w:rPr>
          <w:rFonts w:ascii="宋体" w:hAnsi="宋体" w:cs="宋体" w:hint="eastAsia"/>
          <w:szCs w:val="21"/>
        </w:rPr>
        <w:t>5</w:t>
      </w:r>
      <w:r w:rsidR="004E2019">
        <w:rPr>
          <w:rFonts w:ascii="宋体" w:hAnsi="宋体" w:cs="宋体" w:hint="eastAsia"/>
          <w:szCs w:val="21"/>
        </w:rPr>
        <w:t>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115%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J6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A6、B6 </w:t>
      </w:r>
      <w:r w:rsidR="004E2019">
        <w:rPr>
          <w:rFonts w:ascii="宋体" w:hAnsi="宋体" w:cs="宋体" w:hint="eastAsia"/>
          <w:szCs w:val="21"/>
        </w:rPr>
        <w:t>(ALM 6)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140%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J7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A7、B7 </w:t>
      </w:r>
      <w:r w:rsidR="004E2019">
        <w:rPr>
          <w:rFonts w:ascii="宋体" w:hAnsi="宋体" w:cs="宋体" w:hint="eastAsia"/>
          <w:szCs w:val="21"/>
        </w:rPr>
        <w:t xml:space="preserve">(ALM </w:t>
      </w:r>
      <w:r>
        <w:rPr>
          <w:rFonts w:ascii="宋体" w:hAnsi="宋体" w:cs="宋体" w:hint="eastAsia"/>
          <w:szCs w:val="21"/>
        </w:rPr>
        <w:t>7</w:t>
      </w:r>
      <w:r w:rsidR="004E2019">
        <w:rPr>
          <w:rFonts w:ascii="宋体" w:hAnsi="宋体" w:cs="宋体" w:hint="eastAsia"/>
          <w:szCs w:val="21"/>
        </w:rPr>
        <w:t>)</w:t>
      </w:r>
    </w:p>
    <w:p w:rsidR="00AE3352" w:rsidRDefault="00AE3352" w:rsidP="00AE335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140% </w:t>
      </w:r>
      <w:r w:rsidR="004E2019" w:rsidRPr="004E2019">
        <w:rPr>
          <w:rFonts w:ascii="宋体" w:hAnsi="宋体" w:cs="宋体"/>
          <w:szCs w:val="21"/>
        </w:rPr>
        <w:t>Speed signal</w:t>
      </w:r>
      <w:r>
        <w:rPr>
          <w:rFonts w:ascii="宋体" w:hAnsi="宋体" w:cs="宋体" w:hint="eastAsia"/>
          <w:szCs w:val="21"/>
        </w:rPr>
        <w:t xml:space="preserve"> J8 </w:t>
      </w:r>
      <w:r w:rsidR="004E2019" w:rsidRPr="004E2019">
        <w:rPr>
          <w:rFonts w:ascii="宋体" w:hAnsi="宋体" w:cs="宋体"/>
          <w:szCs w:val="21"/>
        </w:rPr>
        <w:t>Corresponding output</w:t>
      </w:r>
      <w:r>
        <w:rPr>
          <w:rFonts w:ascii="宋体" w:hAnsi="宋体" w:cs="宋体" w:hint="eastAsia"/>
          <w:szCs w:val="21"/>
        </w:rPr>
        <w:t xml:space="preserve"> A8、B8 </w:t>
      </w:r>
      <w:r w:rsidR="004E2019">
        <w:rPr>
          <w:rFonts w:ascii="宋体" w:hAnsi="宋体" w:cs="宋体" w:hint="eastAsia"/>
          <w:szCs w:val="21"/>
        </w:rPr>
        <w:t xml:space="preserve">(ALM </w:t>
      </w:r>
      <w:r>
        <w:rPr>
          <w:rFonts w:ascii="宋体" w:hAnsi="宋体" w:cs="宋体" w:hint="eastAsia"/>
          <w:szCs w:val="21"/>
        </w:rPr>
        <w:t>8</w:t>
      </w:r>
      <w:r w:rsidR="004E2019">
        <w:rPr>
          <w:rFonts w:ascii="宋体" w:hAnsi="宋体" w:cs="宋体" w:hint="eastAsia"/>
          <w:szCs w:val="21"/>
        </w:rPr>
        <w:t>)</w:t>
      </w:r>
    </w:p>
    <w:p w:rsidR="00AE3352" w:rsidRPr="00AE3352" w:rsidRDefault="00AE3352" w:rsidP="00C44B3E"/>
    <w:sectPr w:rsidR="00AE3352" w:rsidRPr="00AE3352" w:rsidSect="00C44B3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C0" w:rsidRDefault="00A323C0" w:rsidP="00C44B3E">
      <w:r>
        <w:separator/>
      </w:r>
    </w:p>
  </w:endnote>
  <w:endnote w:type="continuationSeparator" w:id="0">
    <w:p w:rsidR="00A323C0" w:rsidRDefault="00A323C0" w:rsidP="00C4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C0" w:rsidRDefault="00A323C0" w:rsidP="00C44B3E">
      <w:r>
        <w:separator/>
      </w:r>
    </w:p>
  </w:footnote>
  <w:footnote w:type="continuationSeparator" w:id="0">
    <w:p w:rsidR="00A323C0" w:rsidRDefault="00A323C0" w:rsidP="00C44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35F"/>
    <w:rsid w:val="000C135F"/>
    <w:rsid w:val="002F11AA"/>
    <w:rsid w:val="004E2019"/>
    <w:rsid w:val="00667E45"/>
    <w:rsid w:val="0079441C"/>
    <w:rsid w:val="00A323C0"/>
    <w:rsid w:val="00AE3352"/>
    <w:rsid w:val="00AE409D"/>
    <w:rsid w:val="00C44B3E"/>
    <w:rsid w:val="00CF70F5"/>
    <w:rsid w:val="00EA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4</cp:revision>
  <dcterms:created xsi:type="dcterms:W3CDTF">2021-04-19T03:31:00Z</dcterms:created>
  <dcterms:modified xsi:type="dcterms:W3CDTF">2021-04-19T07:15:00Z</dcterms:modified>
</cp:coreProperties>
</file>